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D96CF" w14:textId="0ED551E9" w:rsidR="00792BB0" w:rsidRPr="005C5756" w:rsidRDefault="00792BB0" w:rsidP="00792BB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 w:rsidR="000C469E">
        <w:rPr>
          <w:rFonts w:ascii="Arial" w:hAnsi="Arial"/>
          <w:b/>
          <w:noProof/>
          <w:sz w:val="24"/>
          <w:lang w:val="en-US" w:eastAsia="ko-KR"/>
        </w:rPr>
        <w:t>106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 w:rsidR="00522EEE">
        <w:rPr>
          <w:b/>
          <w:sz w:val="24"/>
          <w:lang w:val="sv-SE"/>
        </w:rPr>
        <w:t xml:space="preserve">   </w:t>
      </w:r>
      <w:r>
        <w:rPr>
          <w:rFonts w:hint="eastAsia"/>
          <w:b/>
          <w:sz w:val="24"/>
          <w:lang w:val="sv-SE" w:eastAsia="ko-KR"/>
        </w:rPr>
        <w:t xml:space="preserve"> </w:t>
      </w:r>
      <w:r w:rsidR="00522EEE" w:rsidRPr="00522EEE">
        <w:rPr>
          <w:rFonts w:ascii="Arial" w:hAnsi="Arial"/>
          <w:b/>
          <w:i/>
          <w:sz w:val="32"/>
          <w:lang w:val="sv-SE" w:eastAsia="ko-KR"/>
        </w:rPr>
        <w:t>R2-1906661</w:t>
      </w:r>
    </w:p>
    <w:p w14:paraId="5F2F76F6" w14:textId="1CDF576C" w:rsidR="00792BB0" w:rsidRDefault="0066488B" w:rsidP="00792BB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>
        <w:rPr>
          <w:rFonts w:eastAsia="바탕"/>
          <w:b/>
          <w:noProof/>
          <w:sz w:val="24"/>
          <w:lang w:val="en-US" w:eastAsia="ko-KR"/>
        </w:rPr>
        <w:t>Reno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, </w:t>
      </w:r>
      <w:r w:rsidR="000C469E">
        <w:rPr>
          <w:rFonts w:eastAsia="바탕"/>
          <w:b/>
          <w:noProof/>
          <w:sz w:val="24"/>
          <w:lang w:val="en-US" w:eastAsia="ko-KR"/>
        </w:rPr>
        <w:t>USA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, </w:t>
      </w:r>
      <w:r w:rsidR="000C469E">
        <w:rPr>
          <w:rFonts w:eastAsia="바탕"/>
          <w:b/>
          <w:noProof/>
          <w:sz w:val="24"/>
          <w:lang w:val="en-US" w:eastAsia="ko-KR"/>
        </w:rPr>
        <w:t>13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th - </w:t>
      </w:r>
      <w:r w:rsidR="000C469E">
        <w:rPr>
          <w:rFonts w:eastAsia="바탕"/>
          <w:b/>
          <w:noProof/>
          <w:sz w:val="24"/>
          <w:lang w:val="en-US" w:eastAsia="ko-KR"/>
        </w:rPr>
        <w:t>17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 xml:space="preserve">th </w:t>
      </w:r>
      <w:r w:rsidR="000C469E">
        <w:rPr>
          <w:rFonts w:eastAsia="바탕"/>
          <w:b/>
          <w:noProof/>
          <w:sz w:val="24"/>
          <w:lang w:val="en-US" w:eastAsia="ko-KR"/>
        </w:rPr>
        <w:t>May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 xml:space="preserve"> 2019</w:t>
      </w:r>
    </w:p>
    <w:p w14:paraId="3AF3AD8F" w14:textId="77777777" w:rsidR="00792BB0" w:rsidRPr="000D517F" w:rsidRDefault="00792BB0" w:rsidP="00792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F2C42F4" w14:textId="59054F24" w:rsidR="00792BB0" w:rsidRPr="00BF3F3C" w:rsidRDefault="00792BB0" w:rsidP="00792BB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FE0ABA">
        <w:rPr>
          <w:rFonts w:ascii="Arial" w:hAnsi="Arial" w:cs="Arial"/>
          <w:b/>
          <w:noProof/>
          <w:sz w:val="28"/>
          <w:szCs w:val="28"/>
          <w:lang w:val="en-US" w:eastAsia="ko-KR"/>
        </w:rPr>
        <w:t>.2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4D68826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C4433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Need </w:t>
      </w:r>
      <w:r w:rsidR="00AC5208">
        <w:rPr>
          <w:rFonts w:ascii="Arial" w:hAnsi="Arial" w:cs="Arial"/>
          <w:b/>
          <w:noProof/>
          <w:sz w:val="28"/>
          <w:szCs w:val="28"/>
          <w:lang w:val="en-US" w:eastAsia="ko-KR"/>
        </w:rPr>
        <w:t>for</w:t>
      </w:r>
      <w:r w:rsidR="005A54D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different window between fallback and contention resolution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56833B16" w14:textId="77777777" w:rsidR="00AC5208" w:rsidRDefault="00AC5208" w:rsidP="00AC5208">
      <w:r>
        <w:t>During email discussion approved at RAN2 #105bis, there was a discussion about response message from gNB and whether we can multiplex 2-step RACH and 4-step RACH in one MAC PDU.</w:t>
      </w:r>
    </w:p>
    <w:p w14:paraId="037EA4F2" w14:textId="77777777" w:rsidR="00AC5208" w:rsidRDefault="00AC5208" w:rsidP="00AC5208">
      <w:pPr>
        <w:pStyle w:val="Doc-title"/>
        <w:rPr>
          <w:i/>
        </w:rPr>
      </w:pPr>
      <w:r>
        <w:rPr>
          <w:i/>
        </w:rPr>
        <w:t xml:space="preserve">[105bis#30][NR/2-step RACH]  - Procedures and </w:t>
      </w:r>
      <w:proofErr w:type="spellStart"/>
      <w:r>
        <w:rPr>
          <w:i/>
        </w:rPr>
        <w:t>mgsB</w:t>
      </w:r>
      <w:proofErr w:type="spellEnd"/>
      <w:r>
        <w:rPr>
          <w:i/>
        </w:rPr>
        <w:t xml:space="preserve"> content (ZTE)</w:t>
      </w:r>
    </w:p>
    <w:p w14:paraId="2C8A90B6" w14:textId="77777777" w:rsidR="00AC5208" w:rsidRDefault="00AC5208" w:rsidP="00AC5208">
      <w:pPr>
        <w:pStyle w:val="Doc-text2"/>
        <w:rPr>
          <w:i/>
        </w:rPr>
      </w:pPr>
      <w:r w:rsidRPr="004551E1">
        <w:rPr>
          <w:i/>
          <w:highlight w:val="yellow"/>
        </w:rPr>
        <w:t>-</w:t>
      </w:r>
      <w:r w:rsidRPr="004551E1">
        <w:rPr>
          <w:i/>
          <w:highlight w:val="yellow"/>
        </w:rPr>
        <w:tab/>
      </w:r>
      <w:proofErr w:type="spellStart"/>
      <w:r w:rsidRPr="004551E1">
        <w:rPr>
          <w:i/>
          <w:highlight w:val="yellow"/>
        </w:rPr>
        <w:t>Msg</w:t>
      </w:r>
      <w:proofErr w:type="spellEnd"/>
      <w:r w:rsidRPr="004551E1">
        <w:rPr>
          <w:i/>
          <w:highlight w:val="yellow"/>
        </w:rPr>
        <w:t xml:space="preserve"> B contents</w:t>
      </w:r>
    </w:p>
    <w:p w14:paraId="5ADE63D1" w14:textId="77777777" w:rsidR="00AC5208" w:rsidRDefault="00AC5208" w:rsidP="00AC5208">
      <w:pPr>
        <w:pStyle w:val="Doc-text2"/>
        <w:rPr>
          <w:i/>
        </w:rPr>
      </w:pPr>
      <w:r>
        <w:rPr>
          <w:i/>
        </w:rPr>
        <w:t>-</w:t>
      </w:r>
      <w:r>
        <w:rPr>
          <w:i/>
        </w:rPr>
        <w:tab/>
        <w:t xml:space="preserve">Contention resolution </w:t>
      </w:r>
    </w:p>
    <w:p w14:paraId="20A830A1" w14:textId="77777777" w:rsidR="00AC5208" w:rsidRDefault="00AC5208" w:rsidP="00AC5208">
      <w:pPr>
        <w:pStyle w:val="Doc-text2"/>
        <w:rPr>
          <w:i/>
        </w:rPr>
      </w:pPr>
      <w:r w:rsidRPr="004551E1">
        <w:rPr>
          <w:i/>
          <w:highlight w:val="yellow"/>
        </w:rPr>
        <w:t>-</w:t>
      </w:r>
      <w:r w:rsidRPr="004551E1">
        <w:rPr>
          <w:i/>
          <w:highlight w:val="yellow"/>
        </w:rPr>
        <w:tab/>
        <w:t xml:space="preserve">Whether we can </w:t>
      </w:r>
      <w:r w:rsidRPr="009A7FBA">
        <w:rPr>
          <w:i/>
          <w:highlight w:val="yellow"/>
        </w:rPr>
        <w:t xml:space="preserve">multiplex 2-step RACH and 4-step RACH in </w:t>
      </w:r>
      <w:r w:rsidRPr="004551E1">
        <w:rPr>
          <w:i/>
          <w:highlight w:val="yellow"/>
        </w:rPr>
        <w:t>one MAC PDU.</w:t>
      </w:r>
    </w:p>
    <w:p w14:paraId="6F5E52F2" w14:textId="77777777" w:rsidR="00AC5208" w:rsidRDefault="00AC5208" w:rsidP="00AC5208"/>
    <w:p w14:paraId="10A1128A" w14:textId="266DFE13" w:rsidR="00AC5208" w:rsidRDefault="00AC5208" w:rsidP="00AC5208">
      <w:pPr>
        <w:rPr>
          <w:lang w:eastAsia="ko-KR"/>
        </w:rPr>
      </w:pPr>
      <w:r>
        <w:t xml:space="preserve">In this contribution, we’d like to address need for different window between </w:t>
      </w:r>
      <w:proofErr w:type="spellStart"/>
      <w:r w:rsidRPr="00AC5208">
        <w:rPr>
          <w:i/>
        </w:rPr>
        <w:t>fallback</w:t>
      </w:r>
      <w:proofErr w:type="spellEnd"/>
      <w:r>
        <w:t xml:space="preserve"> </w:t>
      </w:r>
      <w:r w:rsidRPr="0013685E">
        <w:rPr>
          <w:i/>
        </w:rPr>
        <w:t>response</w:t>
      </w:r>
      <w:r>
        <w:t xml:space="preserve"> and </w:t>
      </w:r>
      <w:r w:rsidRPr="0013685E">
        <w:rPr>
          <w:i/>
        </w:rPr>
        <w:t>success response</w:t>
      </w:r>
      <w:r>
        <w:t xml:space="preserve">, and suggest that </w:t>
      </w:r>
      <w:r w:rsidRPr="00AC5208">
        <w:t xml:space="preserve">a UE monitor </w:t>
      </w:r>
      <w:proofErr w:type="spellStart"/>
      <w:r w:rsidRPr="00AC5208">
        <w:t>msgB</w:t>
      </w:r>
      <w:proofErr w:type="spellEnd"/>
      <w:r w:rsidRPr="00AC5208">
        <w:t xml:space="preserve"> for contention resolution</w:t>
      </w:r>
      <w:r w:rsidR="0013685E">
        <w:t xml:space="preserve"> and RAR for fall back with two different </w:t>
      </w:r>
      <w:r w:rsidRPr="00AC5208">
        <w:t>window</w:t>
      </w:r>
      <w:r w:rsidR="0013685E">
        <w:t>s</w:t>
      </w:r>
      <w: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33A92613" w14:textId="1B6DB343" w:rsidR="002421AB" w:rsidRDefault="00C07920" w:rsidP="002421AB">
      <w:pPr>
        <w:rPr>
          <w:lang w:eastAsia="ko-KR"/>
        </w:rPr>
      </w:pPr>
      <w:r>
        <w:rPr>
          <w:lang w:eastAsia="ko-KR"/>
        </w:rPr>
        <w:t>During</w:t>
      </w:r>
      <w:r w:rsidRPr="0068714D">
        <w:rPr>
          <w:rFonts w:hint="eastAsia"/>
          <w:lang w:eastAsia="ko-KR"/>
        </w:rPr>
        <w:t xml:space="preserve"> email discussion for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, we assumed that </w:t>
      </w:r>
      <w:r w:rsidRPr="00850D6F">
        <w:rPr>
          <w:i/>
          <w:lang w:eastAsia="ko-KR"/>
        </w:rPr>
        <w:t>success response</w:t>
      </w:r>
      <w:r>
        <w:rPr>
          <w:lang w:eastAsia="ko-KR"/>
        </w:rPr>
        <w:t xml:space="preserve"> is a message transmitted from gNB when both PRACH preamble and PUSCH payload are decoded successfully, and </w:t>
      </w:r>
      <w:proofErr w:type="spellStart"/>
      <w:r w:rsidRPr="00850D6F">
        <w:rPr>
          <w:i/>
          <w:lang w:eastAsia="ko-KR"/>
        </w:rPr>
        <w:t>fallback</w:t>
      </w:r>
      <w:proofErr w:type="spellEnd"/>
      <w:r w:rsidRPr="00850D6F">
        <w:rPr>
          <w:i/>
          <w:lang w:eastAsia="ko-KR"/>
        </w:rPr>
        <w:t xml:space="preserve"> response</w:t>
      </w:r>
      <w:r>
        <w:rPr>
          <w:lang w:eastAsia="ko-KR"/>
        </w:rPr>
        <w:t xml:space="preserve"> is a message transmitted from gNB when PRACH preamble is decoded but not the payload. As discussed in Q16</w:t>
      </w:r>
      <w:r w:rsidR="00AC5208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there </w:t>
      </w:r>
      <w:r w:rsidR="0013685E">
        <w:rPr>
          <w:lang w:eastAsia="ko-KR"/>
        </w:rPr>
        <w:t>is</w:t>
      </w:r>
      <w:r>
        <w:rPr>
          <w:lang w:eastAsia="ko-KR"/>
        </w:rPr>
        <w:t xml:space="preserve"> an issue</w:t>
      </w:r>
      <w:r w:rsidR="00AC5208">
        <w:rPr>
          <w:rFonts w:hint="eastAsia"/>
          <w:lang w:eastAsia="ko-KR"/>
        </w:rPr>
        <w:t xml:space="preserve"> </w:t>
      </w:r>
      <w:r w:rsidR="00AC5208">
        <w:rPr>
          <w:lang w:eastAsia="ko-KR"/>
        </w:rPr>
        <w:t>whether</w:t>
      </w:r>
      <w:r w:rsidR="00AC5208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UE should use a different window to control the reception of </w:t>
      </w:r>
      <w:proofErr w:type="spellStart"/>
      <w:r w:rsidRPr="00DD17C5">
        <w:rPr>
          <w:i/>
          <w:lang w:eastAsia="ko-KR"/>
        </w:rPr>
        <w:t>fallback</w:t>
      </w:r>
      <w:proofErr w:type="spellEnd"/>
      <w:r>
        <w:rPr>
          <w:lang w:eastAsia="ko-KR"/>
        </w:rPr>
        <w:t xml:space="preserve"> response from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. </w:t>
      </w:r>
      <w:r w:rsidR="000F5A9D">
        <w:rPr>
          <w:lang w:eastAsia="ko-KR"/>
        </w:rPr>
        <w:t>In this contribution, we’d like to discuss the following two options:</w:t>
      </w:r>
    </w:p>
    <w:p w14:paraId="5F7F1BE2" w14:textId="138CCE51" w:rsidR="001261AF" w:rsidRDefault="001261AF" w:rsidP="002421AB">
      <w:pPr>
        <w:pStyle w:val="a6"/>
        <w:numPr>
          <w:ilvl w:val="1"/>
          <w:numId w:val="15"/>
        </w:numPr>
        <w:ind w:leftChars="0"/>
        <w:rPr>
          <w:lang w:eastAsia="ko-KR"/>
        </w:rPr>
      </w:pPr>
      <w:r>
        <w:rPr>
          <w:lang w:eastAsia="ko-KR"/>
        </w:rPr>
        <w:t>Option</w:t>
      </w:r>
      <w:r w:rsidR="003C56A9">
        <w:rPr>
          <w:lang w:eastAsia="ko-KR"/>
        </w:rPr>
        <w:t xml:space="preserve"> </w:t>
      </w:r>
      <w:r w:rsidR="00E42862">
        <w:rPr>
          <w:lang w:eastAsia="ko-KR"/>
        </w:rPr>
        <w:t xml:space="preserve">1. </w:t>
      </w:r>
      <w:r w:rsidR="002421AB">
        <w:rPr>
          <w:lang w:eastAsia="ko-KR"/>
        </w:rPr>
        <w:t>One window</w:t>
      </w:r>
      <w:r w:rsidR="00D14850">
        <w:rPr>
          <w:lang w:eastAsia="ko-KR"/>
        </w:rPr>
        <w:t xml:space="preserve"> </w:t>
      </w:r>
      <w:r w:rsidR="00342D3D">
        <w:rPr>
          <w:lang w:eastAsia="ko-KR"/>
        </w:rPr>
        <w:t xml:space="preserve">for </w:t>
      </w:r>
      <w:proofErr w:type="spellStart"/>
      <w:r w:rsidR="00D14850" w:rsidRPr="002421AB">
        <w:rPr>
          <w:i/>
          <w:lang w:eastAsia="ko-KR"/>
        </w:rPr>
        <w:t>fallback</w:t>
      </w:r>
      <w:proofErr w:type="spellEnd"/>
      <w:r w:rsidR="0011327C" w:rsidRPr="002421AB">
        <w:rPr>
          <w:i/>
          <w:lang w:eastAsia="ko-KR"/>
        </w:rPr>
        <w:t>/</w:t>
      </w:r>
      <w:r w:rsidR="00C07920" w:rsidRPr="002421AB">
        <w:rPr>
          <w:i/>
          <w:lang w:eastAsia="ko-KR"/>
        </w:rPr>
        <w:t>success response</w:t>
      </w:r>
      <w:r w:rsidR="00D14850">
        <w:rPr>
          <w:lang w:eastAsia="ko-KR"/>
        </w:rPr>
        <w:t>.</w:t>
      </w:r>
    </w:p>
    <w:p w14:paraId="5D759460" w14:textId="40E84B76" w:rsidR="00EB0BC7" w:rsidRDefault="003C56A9" w:rsidP="00DD17C5">
      <w:pPr>
        <w:pStyle w:val="a6"/>
        <w:numPr>
          <w:ilvl w:val="1"/>
          <w:numId w:val="15"/>
        </w:numPr>
        <w:ind w:leftChars="0"/>
        <w:rPr>
          <w:lang w:eastAsia="ko-KR"/>
        </w:rPr>
      </w:pPr>
      <w:r>
        <w:rPr>
          <w:lang w:eastAsia="ko-KR"/>
        </w:rPr>
        <w:t xml:space="preserve">Option 2. </w:t>
      </w:r>
      <w:r w:rsidR="000F5A9D">
        <w:rPr>
          <w:lang w:eastAsia="ko-KR"/>
        </w:rPr>
        <w:t>Two d</w:t>
      </w:r>
      <w:r w:rsidR="002421AB">
        <w:rPr>
          <w:lang w:eastAsia="ko-KR"/>
        </w:rPr>
        <w:t>ifferent window</w:t>
      </w:r>
      <w:r w:rsidR="000F5A9D">
        <w:rPr>
          <w:lang w:eastAsia="ko-KR"/>
        </w:rPr>
        <w:t>s</w:t>
      </w:r>
      <w:r w:rsidR="002421AB">
        <w:rPr>
          <w:lang w:eastAsia="ko-KR"/>
        </w:rPr>
        <w:t xml:space="preserve"> between</w:t>
      </w:r>
      <w:r w:rsidR="00C07920">
        <w:rPr>
          <w:lang w:eastAsia="ko-KR"/>
        </w:rPr>
        <w:t xml:space="preserve"> </w:t>
      </w:r>
      <w:r w:rsidR="00C07920" w:rsidRPr="00C07920">
        <w:rPr>
          <w:i/>
          <w:lang w:eastAsia="ko-KR"/>
        </w:rPr>
        <w:t>success response</w:t>
      </w:r>
      <w:r w:rsidR="00342D3D">
        <w:rPr>
          <w:lang w:eastAsia="ko-KR"/>
        </w:rPr>
        <w:t xml:space="preserve"> </w:t>
      </w:r>
      <w:r w:rsidR="002421AB">
        <w:rPr>
          <w:lang w:eastAsia="ko-KR"/>
        </w:rPr>
        <w:t>and</w:t>
      </w:r>
      <w:r w:rsidR="00342D3D">
        <w:rPr>
          <w:lang w:eastAsia="ko-KR"/>
        </w:rPr>
        <w:t xml:space="preserve"> </w:t>
      </w:r>
      <w:proofErr w:type="spellStart"/>
      <w:r w:rsidR="0011327C" w:rsidRPr="00C07920">
        <w:rPr>
          <w:i/>
          <w:lang w:eastAsia="ko-KR"/>
        </w:rPr>
        <w:t>fallba</w:t>
      </w:r>
      <w:r w:rsidR="0011327C" w:rsidRPr="002421AB">
        <w:rPr>
          <w:i/>
          <w:lang w:eastAsia="ko-KR"/>
        </w:rPr>
        <w:t>ck</w:t>
      </w:r>
      <w:proofErr w:type="spellEnd"/>
      <w:r w:rsidR="0011327C" w:rsidRPr="002421AB">
        <w:rPr>
          <w:i/>
          <w:lang w:eastAsia="ko-KR"/>
        </w:rPr>
        <w:t xml:space="preserve"> </w:t>
      </w:r>
      <w:r w:rsidR="002421AB" w:rsidRPr="002421AB">
        <w:rPr>
          <w:i/>
          <w:lang w:eastAsia="ko-KR"/>
        </w:rPr>
        <w:t>response</w:t>
      </w:r>
      <w:r w:rsidR="00342D3D">
        <w:rPr>
          <w:lang w:eastAsia="ko-KR"/>
        </w:rPr>
        <w:t>.</w:t>
      </w:r>
    </w:p>
    <w:bookmarkStart w:id="2" w:name="_MON_1618315182"/>
    <w:bookmarkEnd w:id="2"/>
    <w:p w14:paraId="2A70BD9C" w14:textId="45338136" w:rsidR="002421AB" w:rsidRPr="002421AB" w:rsidRDefault="002421AB" w:rsidP="002421AB">
      <w:pPr>
        <w:jc w:val="center"/>
        <w:rPr>
          <w:b/>
          <w:lang w:eastAsia="ko-KR"/>
        </w:rPr>
      </w:pPr>
      <w:r>
        <w:rPr>
          <w:lang w:eastAsia="ko-KR"/>
        </w:rPr>
        <w:object w:dxaOrig="9315" w:dyaOrig="4725" w14:anchorId="6BF82A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168.5pt" o:ole="">
            <v:imagedata r:id="rId8" o:title=""/>
          </v:shape>
          <o:OLEObject Type="Embed" ProgID="Visio.Drawing.15" ShapeID="_x0000_i1025" DrawAspect="Content" ObjectID="_1618385724" r:id="rId9"/>
        </w:object>
      </w:r>
    </w:p>
    <w:p w14:paraId="4226E1B6" w14:textId="77777777" w:rsidR="002421AB" w:rsidRDefault="002421AB" w:rsidP="002421AB">
      <w:pPr>
        <w:jc w:val="center"/>
        <w:rPr>
          <w:lang w:eastAsia="ko-KR"/>
        </w:rPr>
      </w:pPr>
      <w:r w:rsidRPr="00E42862">
        <w:rPr>
          <w:lang w:eastAsia="ko-KR"/>
        </w:rPr>
        <w:lastRenderedPageBreak/>
        <w:t xml:space="preserve">Figure </w:t>
      </w:r>
      <w:r>
        <w:rPr>
          <w:lang w:eastAsia="ko-KR"/>
        </w:rPr>
        <w:t>1</w:t>
      </w:r>
      <w:r w:rsidRPr="00E42862">
        <w:rPr>
          <w:lang w:eastAsia="ko-KR"/>
        </w:rPr>
        <w:t xml:space="preserve">. Examples for </w:t>
      </w:r>
      <w:r>
        <w:rPr>
          <w:lang w:eastAsia="ko-KR"/>
        </w:rPr>
        <w:t>falling back to 4-step RACH</w:t>
      </w:r>
    </w:p>
    <w:p w14:paraId="3EA0AAA1" w14:textId="723CA7A1" w:rsidR="005A0BE9" w:rsidRDefault="002421AB" w:rsidP="00E42862">
      <w:pPr>
        <w:rPr>
          <w:lang w:eastAsia="ko-KR"/>
        </w:rPr>
      </w:pPr>
      <w:r w:rsidRPr="002421AB">
        <w:rPr>
          <w:rFonts w:hint="eastAsia"/>
          <w:lang w:eastAsia="ko-KR"/>
        </w:rPr>
        <w:t>In option</w:t>
      </w:r>
      <w:r w:rsidRPr="002421AB">
        <w:rPr>
          <w:lang w:eastAsia="ko-KR"/>
        </w:rPr>
        <w:t xml:space="preserve"> </w:t>
      </w:r>
      <w:r w:rsidRPr="002421AB">
        <w:rPr>
          <w:rFonts w:hint="eastAsia"/>
          <w:lang w:eastAsia="ko-KR"/>
        </w:rPr>
        <w:t xml:space="preserve">1,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window may </w:t>
      </w:r>
      <w:r w:rsidR="000F5A9D">
        <w:rPr>
          <w:lang w:eastAsia="ko-KR"/>
        </w:rPr>
        <w:t xml:space="preserve">have </w:t>
      </w:r>
      <w:r>
        <w:rPr>
          <w:lang w:eastAsia="ko-KR"/>
        </w:rPr>
        <w:t>similar</w:t>
      </w:r>
      <w:r w:rsidR="000F5A9D">
        <w:rPr>
          <w:lang w:eastAsia="ko-KR"/>
        </w:rPr>
        <w:t xml:space="preserve"> value</w:t>
      </w:r>
      <w:r>
        <w:rPr>
          <w:lang w:eastAsia="ko-KR"/>
        </w:rPr>
        <w:t xml:space="preserve"> to the legacy RAR window or CR timer depending on the maximum value of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window. </w:t>
      </w:r>
      <w:r w:rsidR="005A0BE9">
        <w:rPr>
          <w:lang w:val="en-US" w:eastAsia="ko-KR"/>
        </w:rPr>
        <w:t xml:space="preserve">Generally, the maximum value of </w:t>
      </w:r>
      <w:proofErr w:type="spellStart"/>
      <w:r w:rsidR="005A0BE9">
        <w:rPr>
          <w:lang w:val="en-US" w:eastAsia="ko-KR"/>
        </w:rPr>
        <w:t>msgB</w:t>
      </w:r>
      <w:proofErr w:type="spellEnd"/>
      <w:r w:rsidR="005A0BE9">
        <w:rPr>
          <w:lang w:val="en-US" w:eastAsia="ko-KR"/>
        </w:rPr>
        <w:t xml:space="preserve"> window </w:t>
      </w:r>
      <w:r w:rsidR="00336ACC">
        <w:rPr>
          <w:lang w:val="en-US" w:eastAsia="ko-KR"/>
        </w:rPr>
        <w:t>would be</w:t>
      </w:r>
      <w:r w:rsidR="005A0BE9">
        <w:rPr>
          <w:lang w:val="en-US" w:eastAsia="ko-KR"/>
        </w:rPr>
        <w:t xml:space="preserve"> based on the processing time and propagation delay including the decoding and encoding of messages. As described in our companion contribution [1], RAN2 should consider the case where </w:t>
      </w:r>
      <w:r w:rsidR="005A0BE9" w:rsidRPr="005A0BE9">
        <w:rPr>
          <w:i/>
          <w:lang w:val="en-US" w:eastAsia="ko-KR"/>
        </w:rPr>
        <w:t>success response</w:t>
      </w:r>
      <w:r w:rsidR="005A0BE9">
        <w:rPr>
          <w:lang w:val="en-US" w:eastAsia="ko-KR"/>
        </w:rPr>
        <w:t xml:space="preserve"> contains the MAC SDU, like the CR timer in NR RACH. This is because </w:t>
      </w:r>
      <w:r w:rsidR="005A0BE9" w:rsidRPr="005A0BE9">
        <w:rPr>
          <w:i/>
          <w:lang w:val="en-US" w:eastAsia="ko-KR"/>
        </w:rPr>
        <w:t>success response</w:t>
      </w:r>
      <w:r w:rsidR="00336ACC">
        <w:rPr>
          <w:lang w:val="en-US" w:eastAsia="ko-KR"/>
        </w:rPr>
        <w:t xml:space="preserve"> can be</w:t>
      </w:r>
      <w:r w:rsidR="005A0BE9">
        <w:rPr>
          <w:lang w:val="en-US" w:eastAsia="ko-KR"/>
        </w:rPr>
        <w:t xml:space="preserve"> also a message which can be generated after RRC message processing. </w:t>
      </w:r>
      <w:r w:rsidR="00336ACC">
        <w:rPr>
          <w:lang w:val="en-US" w:eastAsia="ko-KR"/>
        </w:rPr>
        <w:t>So</w:t>
      </w:r>
      <w:r w:rsidR="005A0BE9">
        <w:rPr>
          <w:lang w:val="en-US" w:eastAsia="ko-KR"/>
        </w:rPr>
        <w:t xml:space="preserve">, we think that the </w:t>
      </w:r>
      <w:proofErr w:type="spellStart"/>
      <w:r w:rsidR="005A0BE9">
        <w:rPr>
          <w:lang w:val="en-US" w:eastAsia="ko-KR"/>
        </w:rPr>
        <w:t>msgB</w:t>
      </w:r>
      <w:proofErr w:type="spellEnd"/>
      <w:r w:rsidR="005A0BE9">
        <w:rPr>
          <w:lang w:val="en-US" w:eastAsia="ko-KR"/>
        </w:rPr>
        <w:t xml:space="preserve"> window would have a similar value to the contention resolution timer of 4-step RACH rather than the RAR window.</w:t>
      </w:r>
    </w:p>
    <w:p w14:paraId="14B3678F" w14:textId="3D442BC0" w:rsidR="000F5A9D" w:rsidRPr="005A0BE9" w:rsidRDefault="000F5A9D" w:rsidP="000F5A9D">
      <w:pPr>
        <w:rPr>
          <w:b/>
          <w:lang w:eastAsia="ko-KR"/>
        </w:rPr>
      </w:pPr>
      <w:r w:rsidRPr="005A0BE9">
        <w:rPr>
          <w:rFonts w:hint="eastAsia"/>
          <w:b/>
          <w:lang w:eastAsia="ko-KR"/>
        </w:rPr>
        <w:t>Observation</w:t>
      </w:r>
      <w:r w:rsidRPr="005A0BE9">
        <w:rPr>
          <w:b/>
          <w:lang w:eastAsia="ko-KR"/>
        </w:rPr>
        <w:t xml:space="preserve"> 1</w:t>
      </w:r>
      <w:r w:rsidRPr="005A0BE9">
        <w:rPr>
          <w:rFonts w:hint="eastAsia"/>
          <w:b/>
          <w:lang w:eastAsia="ko-KR"/>
        </w:rPr>
        <w:t xml:space="preserve">. </w:t>
      </w:r>
      <w:r w:rsidR="005A0BE9">
        <w:rPr>
          <w:b/>
          <w:lang w:val="en-US" w:eastAsia="ko-KR"/>
        </w:rPr>
        <w:t>T</w:t>
      </w:r>
      <w:r w:rsidR="005A0BE9" w:rsidRPr="005A0BE9">
        <w:rPr>
          <w:b/>
          <w:lang w:val="en-US" w:eastAsia="ko-KR"/>
        </w:rPr>
        <w:t xml:space="preserve">he </w:t>
      </w:r>
      <w:proofErr w:type="spellStart"/>
      <w:r w:rsidR="005A0BE9" w:rsidRPr="005A0BE9">
        <w:rPr>
          <w:b/>
          <w:lang w:val="en-US" w:eastAsia="ko-KR"/>
        </w:rPr>
        <w:t>msgB</w:t>
      </w:r>
      <w:proofErr w:type="spellEnd"/>
      <w:r w:rsidR="005A0BE9" w:rsidRPr="005A0BE9">
        <w:rPr>
          <w:b/>
          <w:lang w:val="en-US" w:eastAsia="ko-KR"/>
        </w:rPr>
        <w:t xml:space="preserve"> window would have a similar value to the contention resolution timer of 4-step RACH rather than the RAR window.</w:t>
      </w:r>
    </w:p>
    <w:p w14:paraId="59625A18" w14:textId="3709DF6F" w:rsidR="00B84184" w:rsidRPr="0056463A" w:rsidRDefault="0056463A" w:rsidP="00E42862">
      <w:pPr>
        <w:rPr>
          <w:lang w:eastAsia="ko-KR"/>
        </w:rPr>
      </w:pPr>
      <w:r>
        <w:rPr>
          <w:lang w:eastAsia="ko-KR"/>
        </w:rPr>
        <w:t xml:space="preserve">Then, the UE will monitor </w:t>
      </w:r>
      <w:r w:rsidR="005A0BE9">
        <w:rPr>
          <w:lang w:eastAsia="ko-KR"/>
        </w:rPr>
        <w:t>both</w:t>
      </w:r>
      <w:r>
        <w:rPr>
          <w:lang w:eastAsia="ko-KR"/>
        </w:rPr>
        <w:t xml:space="preserve"> </w:t>
      </w:r>
      <w:proofErr w:type="spellStart"/>
      <w:r w:rsidRPr="0056463A">
        <w:rPr>
          <w:i/>
          <w:lang w:eastAsia="ko-KR"/>
        </w:rPr>
        <w:t>fallback</w:t>
      </w:r>
      <w:proofErr w:type="spellEnd"/>
      <w:r w:rsidRPr="0056463A">
        <w:rPr>
          <w:i/>
          <w:lang w:eastAsia="ko-KR"/>
        </w:rPr>
        <w:t xml:space="preserve"> response</w:t>
      </w:r>
      <w:r>
        <w:rPr>
          <w:lang w:eastAsia="ko-KR"/>
        </w:rPr>
        <w:t xml:space="preserve"> </w:t>
      </w:r>
      <w:r w:rsidR="005A0BE9">
        <w:rPr>
          <w:lang w:eastAsia="ko-KR"/>
        </w:rPr>
        <w:t>and</w:t>
      </w:r>
      <w:r>
        <w:rPr>
          <w:lang w:eastAsia="ko-KR"/>
        </w:rPr>
        <w:t xml:space="preserve"> </w:t>
      </w:r>
      <w:r w:rsidRPr="0056463A">
        <w:rPr>
          <w:i/>
          <w:lang w:eastAsia="ko-KR"/>
        </w:rPr>
        <w:t>success response</w:t>
      </w:r>
      <w:r>
        <w:rPr>
          <w:lang w:eastAsia="ko-KR"/>
        </w:rPr>
        <w:t xml:space="preserve"> while the longer </w:t>
      </w:r>
      <w:proofErr w:type="spellStart"/>
      <w:r w:rsidR="005A0BE9">
        <w:rPr>
          <w:lang w:eastAsia="ko-KR"/>
        </w:rPr>
        <w:t>msgB</w:t>
      </w:r>
      <w:proofErr w:type="spellEnd"/>
      <w:r>
        <w:rPr>
          <w:lang w:eastAsia="ko-KR"/>
        </w:rPr>
        <w:t xml:space="preserve"> window is running. </w:t>
      </w:r>
      <w:r w:rsidR="005A0BE9">
        <w:rPr>
          <w:lang w:eastAsia="ko-KR"/>
        </w:rPr>
        <w:t>However</w:t>
      </w:r>
      <w:r>
        <w:rPr>
          <w:lang w:eastAsia="ko-KR"/>
        </w:rPr>
        <w:t xml:space="preserve">, the </w:t>
      </w:r>
      <w:proofErr w:type="spellStart"/>
      <w:r w:rsidRPr="000F5A9D">
        <w:rPr>
          <w:i/>
          <w:lang w:eastAsia="ko-KR"/>
        </w:rPr>
        <w:t>fallback</w:t>
      </w:r>
      <w:proofErr w:type="spellEnd"/>
      <w:r w:rsidRPr="000F5A9D">
        <w:rPr>
          <w:i/>
          <w:lang w:eastAsia="ko-KR"/>
        </w:rPr>
        <w:t xml:space="preserve"> response</w:t>
      </w:r>
      <w:r>
        <w:rPr>
          <w:lang w:eastAsia="ko-KR"/>
        </w:rPr>
        <w:t xml:space="preserve"> can be transmitted earlier than </w:t>
      </w:r>
      <w:r w:rsidRPr="000F5A9D">
        <w:rPr>
          <w:i/>
          <w:lang w:eastAsia="ko-KR"/>
        </w:rPr>
        <w:t>success response</w:t>
      </w:r>
      <w:r>
        <w:rPr>
          <w:lang w:eastAsia="ko-KR"/>
        </w:rPr>
        <w:t xml:space="preserve"> including the MAC SDU since it can be generated after only PHY/MAC processing</w:t>
      </w:r>
      <w:r w:rsidR="00336ACC">
        <w:rPr>
          <w:lang w:eastAsia="ko-KR"/>
        </w:rPr>
        <w:t xml:space="preserve"> without higher layer processing</w:t>
      </w:r>
      <w:r>
        <w:rPr>
          <w:lang w:eastAsia="ko-KR"/>
        </w:rPr>
        <w:t xml:space="preserve">. </w:t>
      </w:r>
      <w:r w:rsidR="005A0BE9">
        <w:rPr>
          <w:lang w:eastAsia="ko-KR"/>
        </w:rPr>
        <w:t>I</w:t>
      </w:r>
      <w:r>
        <w:rPr>
          <w:lang w:eastAsia="ko-KR"/>
        </w:rPr>
        <w:t>f one</w:t>
      </w:r>
      <w:r w:rsidR="005A0BE9">
        <w:rPr>
          <w:lang w:eastAsia="ko-KR"/>
        </w:rPr>
        <w:t xml:space="preserve"> longer</w:t>
      </w:r>
      <w:r>
        <w:rPr>
          <w:lang w:eastAsia="ko-KR"/>
        </w:rPr>
        <w:t xml:space="preserve"> window is used for </w:t>
      </w:r>
      <w:r w:rsidR="000F5A9D">
        <w:rPr>
          <w:lang w:eastAsia="ko-KR"/>
        </w:rPr>
        <w:t>two</w:t>
      </w:r>
      <w:r>
        <w:rPr>
          <w:lang w:eastAsia="ko-KR"/>
        </w:rPr>
        <w:t xml:space="preserve"> response</w:t>
      </w:r>
      <w:r w:rsidR="000F5A9D">
        <w:rPr>
          <w:lang w:eastAsia="ko-KR"/>
        </w:rPr>
        <w:t>s</w:t>
      </w:r>
      <w:r>
        <w:rPr>
          <w:lang w:eastAsia="ko-KR"/>
        </w:rPr>
        <w:t xml:space="preserve">, it may be a delay in receiving the </w:t>
      </w:r>
      <w:proofErr w:type="spellStart"/>
      <w:r w:rsidRPr="000F5A9D">
        <w:rPr>
          <w:i/>
          <w:lang w:eastAsia="ko-KR"/>
        </w:rPr>
        <w:t>fallback</w:t>
      </w:r>
      <w:proofErr w:type="spellEnd"/>
      <w:r w:rsidRPr="000F5A9D">
        <w:rPr>
          <w:i/>
          <w:lang w:eastAsia="ko-KR"/>
        </w:rPr>
        <w:t xml:space="preserve"> response</w:t>
      </w:r>
      <w:r>
        <w:rPr>
          <w:lang w:eastAsia="ko-KR"/>
        </w:rPr>
        <w:t xml:space="preserve"> due to the longer </w:t>
      </w:r>
      <w:proofErr w:type="spellStart"/>
      <w:r>
        <w:rPr>
          <w:lang w:eastAsia="ko-KR"/>
        </w:rPr>
        <w:t>msgB</w:t>
      </w:r>
      <w:proofErr w:type="spellEnd"/>
      <w:r>
        <w:rPr>
          <w:lang w:eastAsia="ko-KR"/>
        </w:rPr>
        <w:t xml:space="preserve"> window than RAR window. </w:t>
      </w:r>
      <w:r w:rsidR="00336ACC">
        <w:rPr>
          <w:lang w:eastAsia="ko-KR"/>
        </w:rPr>
        <w:t xml:space="preserve">If the gNB always transmits the </w:t>
      </w:r>
      <w:proofErr w:type="spellStart"/>
      <w:r w:rsidR="00336ACC" w:rsidRPr="00336ACC">
        <w:rPr>
          <w:i/>
          <w:lang w:eastAsia="ko-KR"/>
        </w:rPr>
        <w:t>fallback</w:t>
      </w:r>
      <w:proofErr w:type="spellEnd"/>
      <w:r w:rsidR="00336ACC" w:rsidRPr="00336ACC">
        <w:rPr>
          <w:i/>
          <w:lang w:eastAsia="ko-KR"/>
        </w:rPr>
        <w:t xml:space="preserve"> response</w:t>
      </w:r>
      <w:r w:rsidR="00336ACC">
        <w:rPr>
          <w:lang w:eastAsia="ko-KR"/>
        </w:rPr>
        <w:t xml:space="preserve"> before transmitting the </w:t>
      </w:r>
      <w:r w:rsidR="00336ACC" w:rsidRPr="00336ACC">
        <w:rPr>
          <w:i/>
          <w:lang w:eastAsia="ko-KR"/>
        </w:rPr>
        <w:t>success response</w:t>
      </w:r>
      <w:r w:rsidR="00336ACC">
        <w:rPr>
          <w:lang w:eastAsia="ko-KR"/>
        </w:rPr>
        <w:t>, there is no reason to control two responses with one window.</w:t>
      </w:r>
    </w:p>
    <w:p w14:paraId="6969675F" w14:textId="4977F0BC" w:rsidR="000F5A9D" w:rsidRDefault="0056463A" w:rsidP="00A72BC0">
      <w:pPr>
        <w:rPr>
          <w:b/>
          <w:lang w:eastAsia="ko-KR"/>
        </w:rPr>
      </w:pPr>
      <w:r>
        <w:rPr>
          <w:rFonts w:hint="eastAsia"/>
          <w:b/>
          <w:lang w:eastAsia="ko-KR"/>
        </w:rPr>
        <w:t>Observation</w:t>
      </w:r>
      <w:r w:rsidR="000F5A9D">
        <w:rPr>
          <w:b/>
          <w:lang w:eastAsia="ko-KR"/>
        </w:rPr>
        <w:t xml:space="preserve"> 2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If a </w:t>
      </w:r>
      <w:r w:rsidRPr="00F94371">
        <w:rPr>
          <w:b/>
          <w:lang w:eastAsia="ko-KR"/>
        </w:rPr>
        <w:t>UE</w:t>
      </w:r>
      <w:r>
        <w:rPr>
          <w:b/>
          <w:lang w:eastAsia="ko-KR"/>
        </w:rPr>
        <w:t xml:space="preserve"> monitors the </w:t>
      </w:r>
      <w:proofErr w:type="spellStart"/>
      <w:r>
        <w:rPr>
          <w:b/>
          <w:lang w:eastAsia="ko-KR"/>
        </w:rPr>
        <w:t>fallback</w:t>
      </w:r>
      <w:proofErr w:type="spellEnd"/>
      <w:r>
        <w:rPr>
          <w:b/>
          <w:lang w:eastAsia="ko-KR"/>
        </w:rPr>
        <w:t xml:space="preserve"> and success responses </w:t>
      </w:r>
      <w:r w:rsidR="00336ACC">
        <w:rPr>
          <w:b/>
          <w:lang w:eastAsia="ko-KR"/>
        </w:rPr>
        <w:t>during</w:t>
      </w:r>
      <w:r>
        <w:rPr>
          <w:b/>
          <w:lang w:eastAsia="ko-KR"/>
        </w:rPr>
        <w:t xml:space="preserve"> only one </w:t>
      </w:r>
      <w:r w:rsidR="00336ACC">
        <w:rPr>
          <w:b/>
          <w:lang w:eastAsia="ko-KR"/>
        </w:rPr>
        <w:t xml:space="preserve">longer </w:t>
      </w:r>
      <w:r>
        <w:rPr>
          <w:b/>
          <w:lang w:eastAsia="ko-KR"/>
        </w:rPr>
        <w:t xml:space="preserve">window, </w:t>
      </w:r>
      <w:r w:rsidRPr="00735C70">
        <w:rPr>
          <w:b/>
          <w:lang w:eastAsia="ko-KR"/>
        </w:rPr>
        <w:t xml:space="preserve">it may be a delay in receiving the </w:t>
      </w:r>
      <w:r w:rsidRPr="00D26CEC">
        <w:rPr>
          <w:b/>
          <w:i/>
          <w:lang w:eastAsia="ko-KR"/>
        </w:rPr>
        <w:t xml:space="preserve">fall back </w:t>
      </w:r>
      <w:r w:rsidRPr="00D26CEC">
        <w:rPr>
          <w:rFonts w:hint="eastAsia"/>
          <w:b/>
          <w:i/>
          <w:lang w:eastAsia="ko-KR"/>
        </w:rPr>
        <w:t xml:space="preserve">response </w:t>
      </w:r>
      <w:r w:rsidRPr="00735C70">
        <w:rPr>
          <w:b/>
          <w:lang w:eastAsia="ko-KR"/>
        </w:rPr>
        <w:t xml:space="preserve">due to longer </w:t>
      </w:r>
      <w:r w:rsidR="00336ACC">
        <w:rPr>
          <w:b/>
          <w:lang w:eastAsia="ko-KR"/>
        </w:rPr>
        <w:t>window</w:t>
      </w:r>
      <w:r>
        <w:rPr>
          <w:b/>
          <w:lang w:eastAsia="ko-KR"/>
        </w:rPr>
        <w:t>.</w:t>
      </w:r>
    </w:p>
    <w:p w14:paraId="6194EDB3" w14:textId="664D2D07" w:rsidR="00F537AC" w:rsidRDefault="000F5A9D" w:rsidP="000F5A9D">
      <w:r>
        <w:rPr>
          <w:lang w:eastAsia="ko-KR"/>
        </w:rPr>
        <w:t xml:space="preserve">As mentioned above, the </w:t>
      </w:r>
      <w:proofErr w:type="spellStart"/>
      <w:r w:rsidRPr="00336ACC">
        <w:rPr>
          <w:i/>
          <w:lang w:eastAsia="ko-KR"/>
        </w:rPr>
        <w:t>fallback</w:t>
      </w:r>
      <w:proofErr w:type="spellEnd"/>
      <w:r w:rsidRPr="00336ACC">
        <w:rPr>
          <w:i/>
          <w:lang w:eastAsia="ko-KR"/>
        </w:rPr>
        <w:t xml:space="preserve"> response</w:t>
      </w:r>
      <w:r>
        <w:rPr>
          <w:lang w:eastAsia="ko-KR"/>
        </w:rPr>
        <w:t xml:space="preserve"> and </w:t>
      </w:r>
      <w:r w:rsidRPr="00336ACC">
        <w:rPr>
          <w:i/>
          <w:lang w:eastAsia="ko-KR"/>
        </w:rPr>
        <w:t>success response</w:t>
      </w:r>
      <w:r>
        <w:rPr>
          <w:lang w:eastAsia="ko-KR"/>
        </w:rPr>
        <w:t xml:space="preserve"> may</w:t>
      </w:r>
      <w:r w:rsidR="00336ACC">
        <w:rPr>
          <w:lang w:eastAsia="ko-KR"/>
        </w:rPr>
        <w:t xml:space="preserve"> experience</w:t>
      </w:r>
      <w:r>
        <w:rPr>
          <w:lang w:eastAsia="ko-KR"/>
        </w:rPr>
        <w:t xml:space="preserve"> </w:t>
      </w:r>
      <w:r w:rsidR="00336ACC">
        <w:rPr>
          <w:lang w:eastAsia="ko-KR"/>
        </w:rPr>
        <w:t>different processing times</w:t>
      </w:r>
      <w:r>
        <w:rPr>
          <w:lang w:eastAsia="ko-KR"/>
        </w:rPr>
        <w:t xml:space="preserve">. From this point of view, it is preferable that these two responses </w:t>
      </w:r>
      <w:r w:rsidR="00265E0E">
        <w:rPr>
          <w:lang w:eastAsia="ko-KR"/>
        </w:rPr>
        <w:t>are</w:t>
      </w:r>
      <w:r>
        <w:rPr>
          <w:lang w:eastAsia="ko-KR"/>
        </w:rPr>
        <w:t xml:space="preserve"> controlled by two windows having different length. So, we propose that two different windows be configured between </w:t>
      </w:r>
      <w:proofErr w:type="spellStart"/>
      <w:r w:rsidRPr="000F5A9D">
        <w:rPr>
          <w:i/>
          <w:lang w:eastAsia="ko-KR"/>
        </w:rPr>
        <w:t>fallback</w:t>
      </w:r>
      <w:proofErr w:type="spellEnd"/>
      <w:r w:rsidRPr="000F5A9D">
        <w:rPr>
          <w:i/>
          <w:lang w:eastAsia="ko-KR"/>
        </w:rPr>
        <w:t xml:space="preserve"> response</w:t>
      </w:r>
      <w:r>
        <w:rPr>
          <w:lang w:eastAsia="ko-KR"/>
        </w:rPr>
        <w:t xml:space="preserve"> and </w:t>
      </w:r>
      <w:r w:rsidRPr="000F5A9D">
        <w:rPr>
          <w:i/>
          <w:lang w:eastAsia="ko-KR"/>
        </w:rPr>
        <w:t>success response</w:t>
      </w:r>
      <w:r>
        <w:rPr>
          <w:lang w:eastAsia="ko-KR"/>
        </w:rPr>
        <w:t xml:space="preserve">. </w:t>
      </w:r>
    </w:p>
    <w:p w14:paraId="5E5DD5EE" w14:textId="12988F86" w:rsidR="003835CA" w:rsidRPr="000F5A9D" w:rsidRDefault="00F153B6" w:rsidP="003835CA">
      <w:pPr>
        <w:rPr>
          <w:b/>
        </w:rPr>
      </w:pPr>
      <w:r w:rsidRPr="000F5A9D">
        <w:rPr>
          <w:b/>
        </w:rPr>
        <w:t>Proposal</w:t>
      </w:r>
      <w:r w:rsidR="003441EA" w:rsidRPr="000F5A9D">
        <w:rPr>
          <w:b/>
        </w:rPr>
        <w:t>.</w:t>
      </w:r>
      <w:r w:rsidR="002A064F" w:rsidRPr="000F5A9D">
        <w:rPr>
          <w:b/>
        </w:rPr>
        <w:t xml:space="preserve"> </w:t>
      </w:r>
      <w:r w:rsidR="000F5A9D" w:rsidRPr="000F5A9D">
        <w:rPr>
          <w:b/>
          <w:lang w:eastAsia="ko-KR"/>
        </w:rPr>
        <w:t xml:space="preserve">Two different windows be configured between </w:t>
      </w:r>
      <w:proofErr w:type="spellStart"/>
      <w:r w:rsidR="000F5A9D" w:rsidRPr="000F5A9D">
        <w:rPr>
          <w:b/>
          <w:i/>
          <w:lang w:eastAsia="ko-KR"/>
        </w:rPr>
        <w:t>fallback</w:t>
      </w:r>
      <w:proofErr w:type="spellEnd"/>
      <w:r w:rsidR="000F5A9D" w:rsidRPr="000F5A9D">
        <w:rPr>
          <w:b/>
          <w:i/>
          <w:lang w:eastAsia="ko-KR"/>
        </w:rPr>
        <w:t xml:space="preserve"> response</w:t>
      </w:r>
      <w:r w:rsidR="000F5A9D" w:rsidRPr="000F5A9D">
        <w:rPr>
          <w:b/>
          <w:lang w:eastAsia="ko-KR"/>
        </w:rPr>
        <w:t xml:space="preserve"> and </w:t>
      </w:r>
      <w:r w:rsidR="000F5A9D" w:rsidRPr="000F5A9D">
        <w:rPr>
          <w:b/>
          <w:i/>
          <w:lang w:eastAsia="ko-KR"/>
        </w:rPr>
        <w:t>success response</w:t>
      </w:r>
      <w:r w:rsidR="000F5A9D">
        <w:rPr>
          <w:b/>
          <w:i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ED8591D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702EA9">
        <w:t>details</w:t>
      </w:r>
      <w:r w:rsidR="00735C70">
        <w:t xml:space="preserve"> on</w:t>
      </w:r>
      <w:r w:rsidR="00F01AD6">
        <w:t xml:space="preserve"> </w:t>
      </w:r>
      <w:r w:rsidR="00735C70">
        <w:t>fall back procedure to 4-step RACH</w:t>
      </w:r>
      <w:r>
        <w:rPr>
          <w:lang w:eastAsia="ko-KR"/>
        </w:rPr>
        <w:t xml:space="preserve">, and </w:t>
      </w:r>
      <w:r w:rsidR="00395312">
        <w:rPr>
          <w:lang w:eastAsia="ko-KR"/>
        </w:rPr>
        <w:t xml:space="preserve">our </w:t>
      </w:r>
      <w:r w:rsidR="00CE63BA">
        <w:rPr>
          <w:lang w:eastAsia="ko-KR"/>
        </w:rPr>
        <w:t>observation</w:t>
      </w:r>
      <w:r w:rsidR="00735C70">
        <w:rPr>
          <w:lang w:eastAsia="ko-KR"/>
        </w:rPr>
        <w:t xml:space="preserve"> and </w:t>
      </w:r>
      <w:r w:rsidR="00395312">
        <w:rPr>
          <w:lang w:eastAsia="ko-KR"/>
        </w:rPr>
        <w:t xml:space="preserve">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 w:rsidR="00735C70">
        <w:rPr>
          <w:lang w:eastAsia="ko-KR"/>
        </w:rPr>
        <w:t>:</w:t>
      </w:r>
    </w:p>
    <w:p w14:paraId="26748D93" w14:textId="77777777" w:rsidR="00336ACC" w:rsidRPr="005A0BE9" w:rsidRDefault="00336ACC" w:rsidP="00336ACC">
      <w:pPr>
        <w:rPr>
          <w:b/>
          <w:lang w:eastAsia="ko-KR"/>
        </w:rPr>
      </w:pPr>
      <w:r w:rsidRPr="005A0BE9">
        <w:rPr>
          <w:rFonts w:hint="eastAsia"/>
          <w:b/>
          <w:lang w:eastAsia="ko-KR"/>
        </w:rPr>
        <w:t>Observation</w:t>
      </w:r>
      <w:r w:rsidRPr="005A0BE9">
        <w:rPr>
          <w:b/>
          <w:lang w:eastAsia="ko-KR"/>
        </w:rPr>
        <w:t xml:space="preserve"> 1</w:t>
      </w:r>
      <w:r w:rsidRPr="005A0BE9">
        <w:rPr>
          <w:rFonts w:hint="eastAsia"/>
          <w:b/>
          <w:lang w:eastAsia="ko-KR"/>
        </w:rPr>
        <w:t xml:space="preserve">. </w:t>
      </w:r>
      <w:r>
        <w:rPr>
          <w:b/>
          <w:lang w:val="en-US" w:eastAsia="ko-KR"/>
        </w:rPr>
        <w:t>T</w:t>
      </w:r>
      <w:r w:rsidRPr="005A0BE9">
        <w:rPr>
          <w:b/>
          <w:lang w:val="en-US" w:eastAsia="ko-KR"/>
        </w:rPr>
        <w:t xml:space="preserve">he </w:t>
      </w:r>
      <w:proofErr w:type="spellStart"/>
      <w:r w:rsidRPr="005A0BE9">
        <w:rPr>
          <w:b/>
          <w:lang w:val="en-US" w:eastAsia="ko-KR"/>
        </w:rPr>
        <w:t>msgB</w:t>
      </w:r>
      <w:proofErr w:type="spellEnd"/>
      <w:r w:rsidRPr="005A0BE9">
        <w:rPr>
          <w:b/>
          <w:lang w:val="en-US" w:eastAsia="ko-KR"/>
        </w:rPr>
        <w:t xml:space="preserve"> window would have a similar value to the contention resolution timer of 4-step RACH rather than the RAR window.</w:t>
      </w:r>
    </w:p>
    <w:p w14:paraId="0FEF85CF" w14:textId="77777777" w:rsidR="00336ACC" w:rsidRDefault="00336ACC" w:rsidP="00336ACC">
      <w:pPr>
        <w:rPr>
          <w:b/>
          <w:lang w:eastAsia="ko-KR"/>
        </w:rPr>
      </w:pPr>
      <w:r>
        <w:rPr>
          <w:rFonts w:hint="eastAsia"/>
          <w:b/>
          <w:lang w:eastAsia="ko-KR"/>
        </w:rPr>
        <w:t>Observation</w:t>
      </w:r>
      <w:r>
        <w:rPr>
          <w:b/>
          <w:lang w:eastAsia="ko-KR"/>
        </w:rPr>
        <w:t xml:space="preserve"> 2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If a </w:t>
      </w:r>
      <w:r w:rsidRPr="00F94371">
        <w:rPr>
          <w:b/>
          <w:lang w:eastAsia="ko-KR"/>
        </w:rPr>
        <w:t>UE</w:t>
      </w:r>
      <w:r>
        <w:rPr>
          <w:b/>
          <w:lang w:eastAsia="ko-KR"/>
        </w:rPr>
        <w:t xml:space="preserve"> monitors the </w:t>
      </w:r>
      <w:proofErr w:type="spellStart"/>
      <w:r>
        <w:rPr>
          <w:b/>
          <w:lang w:eastAsia="ko-KR"/>
        </w:rPr>
        <w:t>fallback</w:t>
      </w:r>
      <w:proofErr w:type="spellEnd"/>
      <w:r>
        <w:rPr>
          <w:b/>
          <w:lang w:eastAsia="ko-KR"/>
        </w:rPr>
        <w:t xml:space="preserve"> and success responses during only one longer window, </w:t>
      </w:r>
      <w:r w:rsidRPr="00735C70">
        <w:rPr>
          <w:b/>
          <w:lang w:eastAsia="ko-KR"/>
        </w:rPr>
        <w:t xml:space="preserve">it may be a delay in receiving the </w:t>
      </w:r>
      <w:r w:rsidRPr="00D26CEC">
        <w:rPr>
          <w:b/>
          <w:i/>
          <w:lang w:eastAsia="ko-KR"/>
        </w:rPr>
        <w:t xml:space="preserve">fall back </w:t>
      </w:r>
      <w:r w:rsidRPr="00D26CEC">
        <w:rPr>
          <w:rFonts w:hint="eastAsia"/>
          <w:b/>
          <w:i/>
          <w:lang w:eastAsia="ko-KR"/>
        </w:rPr>
        <w:t xml:space="preserve">response </w:t>
      </w:r>
      <w:r w:rsidRPr="00735C70">
        <w:rPr>
          <w:b/>
          <w:lang w:eastAsia="ko-KR"/>
        </w:rPr>
        <w:t xml:space="preserve">due to longer </w:t>
      </w:r>
      <w:r>
        <w:rPr>
          <w:b/>
          <w:lang w:eastAsia="ko-KR"/>
        </w:rPr>
        <w:t>window.</w:t>
      </w:r>
    </w:p>
    <w:p w14:paraId="0BA177A0" w14:textId="77777777" w:rsidR="00336ACC" w:rsidRPr="000F5A9D" w:rsidRDefault="00336ACC" w:rsidP="00336ACC">
      <w:pPr>
        <w:rPr>
          <w:b/>
        </w:rPr>
      </w:pPr>
      <w:r w:rsidRPr="000F5A9D">
        <w:rPr>
          <w:b/>
        </w:rPr>
        <w:t xml:space="preserve">Proposal. </w:t>
      </w:r>
      <w:r w:rsidRPr="000F5A9D">
        <w:rPr>
          <w:b/>
          <w:lang w:eastAsia="ko-KR"/>
        </w:rPr>
        <w:t xml:space="preserve">Two different windows be configured between </w:t>
      </w:r>
      <w:proofErr w:type="spellStart"/>
      <w:r w:rsidRPr="000F5A9D">
        <w:rPr>
          <w:b/>
          <w:i/>
          <w:lang w:eastAsia="ko-KR"/>
        </w:rPr>
        <w:t>fallback</w:t>
      </w:r>
      <w:proofErr w:type="spellEnd"/>
      <w:r w:rsidRPr="000F5A9D">
        <w:rPr>
          <w:b/>
          <w:i/>
          <w:lang w:eastAsia="ko-KR"/>
        </w:rPr>
        <w:t xml:space="preserve"> response</w:t>
      </w:r>
      <w:r w:rsidRPr="000F5A9D">
        <w:rPr>
          <w:b/>
          <w:lang w:eastAsia="ko-KR"/>
        </w:rPr>
        <w:t xml:space="preserve"> and </w:t>
      </w:r>
      <w:r w:rsidRPr="000F5A9D">
        <w:rPr>
          <w:b/>
          <w:i/>
          <w:lang w:eastAsia="ko-KR"/>
        </w:rPr>
        <w:t>success response</w:t>
      </w:r>
      <w:r>
        <w:rPr>
          <w:b/>
          <w:i/>
          <w:lang w:eastAsia="ko-KR"/>
        </w:rPr>
        <w:t>.</w:t>
      </w:r>
    </w:p>
    <w:p w14:paraId="226769AC" w14:textId="5A82247C" w:rsidR="002B736F" w:rsidRDefault="00C23EA3" w:rsidP="002B736F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t xml:space="preserve">4. </w:t>
      </w:r>
      <w:r w:rsidR="002B736F">
        <w:rPr>
          <w:lang w:val="en-US"/>
        </w:rPr>
        <w:t>References</w:t>
      </w:r>
      <w:bookmarkStart w:id="3" w:name="_GoBack"/>
      <w:bookmarkEnd w:id="3"/>
    </w:p>
    <w:p w14:paraId="182DF601" w14:textId="369249EE" w:rsidR="00E74868" w:rsidRPr="00CC2ED0" w:rsidRDefault="00D57BF4" w:rsidP="00823BF1">
      <w:pPr>
        <w:rPr>
          <w:lang w:val="en-US" w:eastAsia="ko-KR"/>
        </w:rPr>
      </w:pPr>
      <w:r w:rsidRPr="00412221">
        <w:rPr>
          <w:lang w:val="en-US" w:eastAsia="ko-KR"/>
        </w:rPr>
        <w:t>[</w:t>
      </w:r>
      <w:r w:rsidR="00DD17C5" w:rsidRPr="00412221">
        <w:rPr>
          <w:lang w:val="en-US" w:eastAsia="ko-KR"/>
        </w:rPr>
        <w:t>1</w:t>
      </w:r>
      <w:r w:rsidRPr="00412221">
        <w:rPr>
          <w:lang w:val="en-US" w:eastAsia="ko-KR"/>
        </w:rPr>
        <w:t xml:space="preserve">] </w:t>
      </w:r>
      <w:r w:rsidR="00412221" w:rsidRPr="00412221">
        <w:rPr>
          <w:lang w:val="en-US" w:eastAsia="ko-KR"/>
        </w:rPr>
        <w:t>R2-1906555</w:t>
      </w:r>
      <w:r w:rsidRPr="00412221">
        <w:rPr>
          <w:lang w:val="en-US" w:eastAsia="ko-KR"/>
        </w:rPr>
        <w:tab/>
        <w:t>“General 2-step RACH procedure”, LG Electronics Inc.</w:t>
      </w:r>
    </w:p>
    <w:sectPr w:rsidR="00E74868" w:rsidRPr="00CC2ED0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0C0DC7" w14:textId="77777777" w:rsidR="007279A4" w:rsidRDefault="007279A4">
      <w:pPr>
        <w:spacing w:after="0"/>
      </w:pPr>
      <w:r>
        <w:separator/>
      </w:r>
    </w:p>
  </w:endnote>
  <w:endnote w:type="continuationSeparator" w:id="0">
    <w:p w14:paraId="68778E8D" w14:textId="77777777" w:rsidR="007279A4" w:rsidRDefault="007279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735C70" w:rsidRDefault="00735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735C70" w:rsidRDefault="00735C7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735C70" w:rsidRDefault="00735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5E0E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735C70" w:rsidRDefault="00735C7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42E48" w14:textId="77777777" w:rsidR="007279A4" w:rsidRDefault="007279A4">
      <w:pPr>
        <w:spacing w:after="0"/>
      </w:pPr>
      <w:r>
        <w:separator/>
      </w:r>
    </w:p>
  </w:footnote>
  <w:footnote w:type="continuationSeparator" w:id="0">
    <w:p w14:paraId="52151708" w14:textId="77777777" w:rsidR="007279A4" w:rsidRDefault="007279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5"/>
  </w:num>
  <w:num w:numId="5">
    <w:abstractNumId w:val="1"/>
  </w:num>
  <w:num w:numId="6">
    <w:abstractNumId w:val="4"/>
  </w:num>
  <w:num w:numId="7">
    <w:abstractNumId w:val="12"/>
  </w:num>
  <w:num w:numId="8">
    <w:abstractNumId w:val="0"/>
  </w:num>
  <w:num w:numId="9">
    <w:abstractNumId w:val="2"/>
  </w:num>
  <w:num w:numId="10">
    <w:abstractNumId w:val="13"/>
  </w:num>
  <w:num w:numId="11">
    <w:abstractNumId w:val="9"/>
  </w:num>
  <w:num w:numId="12">
    <w:abstractNumId w:val="14"/>
  </w:num>
  <w:num w:numId="13">
    <w:abstractNumId w:val="5"/>
  </w:num>
  <w:num w:numId="14">
    <w:abstractNumId w:val="3"/>
  </w:num>
  <w:num w:numId="15">
    <w:abstractNumId w:val="6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157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50A0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5D2D"/>
    <w:rsid w:val="0009668A"/>
    <w:rsid w:val="0009690C"/>
    <w:rsid w:val="00096F63"/>
    <w:rsid w:val="000970EA"/>
    <w:rsid w:val="000A0488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469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BBF"/>
    <w:rsid w:val="000E6BD3"/>
    <w:rsid w:val="000F0FDC"/>
    <w:rsid w:val="000F1AF3"/>
    <w:rsid w:val="000F2B3C"/>
    <w:rsid w:val="000F48D6"/>
    <w:rsid w:val="000F4DB2"/>
    <w:rsid w:val="000F5A9D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27C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1AF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5E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386E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2CD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339C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74F4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E7E27"/>
    <w:rsid w:val="001F04BB"/>
    <w:rsid w:val="001F0B8D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3AD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1AB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E0E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4F33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064F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2F6924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6C2F"/>
    <w:rsid w:val="00317C33"/>
    <w:rsid w:val="00320116"/>
    <w:rsid w:val="00320D54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6ACC"/>
    <w:rsid w:val="0033703A"/>
    <w:rsid w:val="00337A77"/>
    <w:rsid w:val="00337FED"/>
    <w:rsid w:val="00340222"/>
    <w:rsid w:val="003418DB"/>
    <w:rsid w:val="00342405"/>
    <w:rsid w:val="00342D3D"/>
    <w:rsid w:val="00343C8F"/>
    <w:rsid w:val="003441EA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FAE"/>
    <w:rsid w:val="00365372"/>
    <w:rsid w:val="00365E4E"/>
    <w:rsid w:val="00370A19"/>
    <w:rsid w:val="00371A46"/>
    <w:rsid w:val="00371B48"/>
    <w:rsid w:val="003723D7"/>
    <w:rsid w:val="0037288C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5CA"/>
    <w:rsid w:val="00383D46"/>
    <w:rsid w:val="00383F98"/>
    <w:rsid w:val="0038410B"/>
    <w:rsid w:val="003841AB"/>
    <w:rsid w:val="00384757"/>
    <w:rsid w:val="00385D65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BB8"/>
    <w:rsid w:val="003C5412"/>
    <w:rsid w:val="003C56A9"/>
    <w:rsid w:val="003C5FCD"/>
    <w:rsid w:val="003C6234"/>
    <w:rsid w:val="003C6A77"/>
    <w:rsid w:val="003C7260"/>
    <w:rsid w:val="003D0B56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293F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2221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2EEE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228F"/>
    <w:rsid w:val="005337A9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CD0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63A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0BE9"/>
    <w:rsid w:val="005A1156"/>
    <w:rsid w:val="005A3320"/>
    <w:rsid w:val="005A34DC"/>
    <w:rsid w:val="005A3B41"/>
    <w:rsid w:val="005A54D9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4F8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29E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99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88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B62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9A4"/>
    <w:rsid w:val="00727F4C"/>
    <w:rsid w:val="00731DD6"/>
    <w:rsid w:val="00732A83"/>
    <w:rsid w:val="00734377"/>
    <w:rsid w:val="00734B1E"/>
    <w:rsid w:val="00734B90"/>
    <w:rsid w:val="00735493"/>
    <w:rsid w:val="007356BE"/>
    <w:rsid w:val="00735C70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0F11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90415"/>
    <w:rsid w:val="00790FDB"/>
    <w:rsid w:val="0079120F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347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58"/>
    <w:rsid w:val="007D06B5"/>
    <w:rsid w:val="007D0B32"/>
    <w:rsid w:val="007D100C"/>
    <w:rsid w:val="007D12D8"/>
    <w:rsid w:val="007D23C0"/>
    <w:rsid w:val="007D3930"/>
    <w:rsid w:val="007D3CF7"/>
    <w:rsid w:val="007D4D07"/>
    <w:rsid w:val="007D728D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7F6E9F"/>
    <w:rsid w:val="0080071D"/>
    <w:rsid w:val="0080078C"/>
    <w:rsid w:val="00800D4A"/>
    <w:rsid w:val="00801011"/>
    <w:rsid w:val="00801C9E"/>
    <w:rsid w:val="00803C07"/>
    <w:rsid w:val="00803DFB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16F49"/>
    <w:rsid w:val="008207DB"/>
    <w:rsid w:val="00821310"/>
    <w:rsid w:val="008217FD"/>
    <w:rsid w:val="0082247C"/>
    <w:rsid w:val="00823171"/>
    <w:rsid w:val="008231EA"/>
    <w:rsid w:val="00823347"/>
    <w:rsid w:val="008237B5"/>
    <w:rsid w:val="00823BF1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854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00AF"/>
    <w:rsid w:val="00951844"/>
    <w:rsid w:val="00952829"/>
    <w:rsid w:val="009528F8"/>
    <w:rsid w:val="009529FE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1ECE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4B32"/>
    <w:rsid w:val="009E4DC6"/>
    <w:rsid w:val="009E53AC"/>
    <w:rsid w:val="009E56A2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15B"/>
    <w:rsid w:val="00A15D81"/>
    <w:rsid w:val="00A17134"/>
    <w:rsid w:val="00A1741A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523C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170E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A7BD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208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B1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2DF0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1CE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184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0E90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0792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3531"/>
    <w:rsid w:val="00C23774"/>
    <w:rsid w:val="00C23EA3"/>
    <w:rsid w:val="00C24BE1"/>
    <w:rsid w:val="00C2547D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4332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4A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068F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2ED0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3B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1968"/>
    <w:rsid w:val="00D0223A"/>
    <w:rsid w:val="00D03362"/>
    <w:rsid w:val="00D037B4"/>
    <w:rsid w:val="00D03DE3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850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6CEC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37D9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57BF4"/>
    <w:rsid w:val="00D609FC"/>
    <w:rsid w:val="00D62CE4"/>
    <w:rsid w:val="00D63B7F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634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17C5"/>
    <w:rsid w:val="00DD18A5"/>
    <w:rsid w:val="00DD350C"/>
    <w:rsid w:val="00DD4431"/>
    <w:rsid w:val="00DD496D"/>
    <w:rsid w:val="00DD4AC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51D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2862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868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1C74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BC7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21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D7E38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EF7AD4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3B6"/>
    <w:rsid w:val="00F15B8F"/>
    <w:rsid w:val="00F1695F"/>
    <w:rsid w:val="00F16EF8"/>
    <w:rsid w:val="00F17AB7"/>
    <w:rsid w:val="00F17C4F"/>
    <w:rsid w:val="00F20CCB"/>
    <w:rsid w:val="00F21D38"/>
    <w:rsid w:val="00F24515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46F4"/>
    <w:rsid w:val="00F65447"/>
    <w:rsid w:val="00F666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2545"/>
    <w:rsid w:val="00F94371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5F63"/>
    <w:rsid w:val="00FA7863"/>
    <w:rsid w:val="00FB2402"/>
    <w:rsid w:val="00FB47D5"/>
    <w:rsid w:val="00FB7B71"/>
    <w:rsid w:val="00FB7C6A"/>
    <w:rsid w:val="00FC00F7"/>
    <w:rsid w:val="00FC0715"/>
    <w:rsid w:val="00FC078C"/>
    <w:rsid w:val="00FC192E"/>
    <w:rsid w:val="00FC2EBA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ABA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Char"/>
    <w:qFormat/>
    <w:rsid w:val="00AC5208"/>
    <w:pPr>
      <w:spacing w:after="160" w:line="259" w:lineRule="auto"/>
      <w:ind w:left="1260" w:hanging="1260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Char">
    <w:name w:val="Doc-title Char Char"/>
    <w:basedOn w:val="a0"/>
    <w:link w:val="Doc-title"/>
    <w:qFormat/>
    <w:rsid w:val="00AC5208"/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06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35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06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770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1096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914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5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7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85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53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29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7991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65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35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30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318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11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51261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19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71C4A-A150-45AD-89E1-8847B5307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36</cp:revision>
  <dcterms:created xsi:type="dcterms:W3CDTF">2019-03-28T06:35:00Z</dcterms:created>
  <dcterms:modified xsi:type="dcterms:W3CDTF">2019-05-03T01:43:00Z</dcterms:modified>
</cp:coreProperties>
</file>